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2955" w14:textId="34B942B1" w:rsidR="006A148C" w:rsidRPr="00383AA5" w:rsidRDefault="00383AA5">
      <w:pPr>
        <w:rPr>
          <w:sz w:val="32"/>
          <w:szCs w:val="32"/>
        </w:rPr>
      </w:pPr>
      <w:r w:rsidRPr="00383AA5">
        <w:rPr>
          <w:sz w:val="32"/>
          <w:szCs w:val="32"/>
        </w:rPr>
        <w:t>Advantage Sales &amp; Channels Qualification Process</w:t>
      </w:r>
    </w:p>
    <w:p w14:paraId="20CC6708" w14:textId="27472DC3" w:rsidR="00383AA5" w:rsidRDefault="00383AA5">
      <w:r>
        <w:t xml:space="preserve">Qualifying a lead </w:t>
      </w:r>
      <w:r w:rsidR="00A07CD4">
        <w:t xml:space="preserve">to be sent to Advantage Sales or Channels can require </w:t>
      </w:r>
      <w:r w:rsidR="00560DB0">
        <w:t xml:space="preserve">evaluating several areas around their fax usage. A lead may fall below a certain fax volume threshold but be the perfect vertical for Advantage Sales or Channels. You will need to look at </w:t>
      </w:r>
      <w:r w:rsidR="00352586">
        <w:t xml:space="preserve">how leads have historically been assigned as well as make your best determination based on the information submitted by a lead. </w:t>
      </w:r>
      <w:r w:rsidR="00560DB0">
        <w:t xml:space="preserve"> </w:t>
      </w:r>
    </w:p>
    <w:p w14:paraId="123531E8" w14:textId="1DC856D1" w:rsidR="00383AA5" w:rsidRDefault="00383AA5"/>
    <w:p w14:paraId="29B758FC" w14:textId="42405306" w:rsidR="00383AA5" w:rsidRPr="00A07CD4" w:rsidRDefault="00383AA5">
      <w:pPr>
        <w:rPr>
          <w:b/>
          <w:bCs/>
        </w:rPr>
      </w:pPr>
      <w:r w:rsidRPr="00A07CD4">
        <w:rPr>
          <w:b/>
          <w:bCs/>
        </w:rPr>
        <w:t>Fax Volume</w:t>
      </w:r>
    </w:p>
    <w:p w14:paraId="4C59FFD2" w14:textId="77777777" w:rsidR="00383AA5" w:rsidRDefault="00383AA5" w:rsidP="00383AA5">
      <w:pPr>
        <w:pStyle w:val="ListParagraph"/>
        <w:numPr>
          <w:ilvl w:val="0"/>
          <w:numId w:val="1"/>
        </w:numPr>
      </w:pPr>
      <w:r>
        <w:t xml:space="preserve">Qualified: </w:t>
      </w:r>
    </w:p>
    <w:p w14:paraId="38BDD509" w14:textId="7DAFB771" w:rsidR="00383AA5" w:rsidRDefault="00383AA5" w:rsidP="00383AA5">
      <w:pPr>
        <w:pStyle w:val="ListParagraph"/>
        <w:numPr>
          <w:ilvl w:val="1"/>
          <w:numId w:val="1"/>
        </w:numPr>
      </w:pPr>
      <w:r>
        <w:t xml:space="preserve">Daily: </w:t>
      </w:r>
      <w:r w:rsidR="00352586">
        <w:t>&gt; 100</w:t>
      </w:r>
    </w:p>
    <w:p w14:paraId="5A83086C" w14:textId="53D99504" w:rsidR="00383AA5" w:rsidRDefault="00383AA5" w:rsidP="00383AA5">
      <w:pPr>
        <w:pStyle w:val="ListParagraph"/>
        <w:numPr>
          <w:ilvl w:val="1"/>
          <w:numId w:val="1"/>
        </w:numPr>
      </w:pPr>
      <w:r>
        <w:t>Monthly:</w:t>
      </w:r>
      <w:r w:rsidR="00352586">
        <w:t xml:space="preserve"> &gt;300</w:t>
      </w:r>
    </w:p>
    <w:p w14:paraId="020CFB4D" w14:textId="1B277193" w:rsidR="00383AA5" w:rsidRDefault="00383AA5" w:rsidP="00383AA5">
      <w:pPr>
        <w:pStyle w:val="ListParagraph"/>
        <w:numPr>
          <w:ilvl w:val="1"/>
          <w:numId w:val="1"/>
        </w:numPr>
      </w:pPr>
      <w:r>
        <w:t>Quarterly:</w:t>
      </w:r>
      <w:r w:rsidR="00352586">
        <w:t xml:space="preserve"> &gt;750</w:t>
      </w:r>
    </w:p>
    <w:p w14:paraId="32B14243" w14:textId="4762A00C" w:rsidR="00383AA5" w:rsidRDefault="00383AA5" w:rsidP="00383AA5">
      <w:pPr>
        <w:pStyle w:val="ListParagraph"/>
        <w:numPr>
          <w:ilvl w:val="0"/>
          <w:numId w:val="1"/>
        </w:numPr>
      </w:pPr>
      <w:r>
        <w:t>Disqualified:</w:t>
      </w:r>
    </w:p>
    <w:p w14:paraId="59ED94F0" w14:textId="38050B39" w:rsidR="00383AA5" w:rsidRDefault="00383AA5" w:rsidP="00383AA5">
      <w:pPr>
        <w:pStyle w:val="ListParagraph"/>
        <w:numPr>
          <w:ilvl w:val="1"/>
          <w:numId w:val="1"/>
        </w:numPr>
      </w:pPr>
      <w:r>
        <w:t xml:space="preserve">Daily: </w:t>
      </w:r>
      <w:r w:rsidR="00352586">
        <w:t>&lt; 100</w:t>
      </w:r>
    </w:p>
    <w:p w14:paraId="0A77A105" w14:textId="345BFB37" w:rsidR="00383AA5" w:rsidRDefault="00383AA5" w:rsidP="00383AA5">
      <w:pPr>
        <w:pStyle w:val="ListParagraph"/>
        <w:numPr>
          <w:ilvl w:val="1"/>
          <w:numId w:val="1"/>
        </w:numPr>
      </w:pPr>
      <w:r>
        <w:t>Monthly:</w:t>
      </w:r>
      <w:r w:rsidR="00352586">
        <w:t xml:space="preserve"> &lt; 300</w:t>
      </w:r>
    </w:p>
    <w:p w14:paraId="2DA2CF0B" w14:textId="68169AC6" w:rsidR="00383AA5" w:rsidRDefault="00383AA5" w:rsidP="00383AA5">
      <w:pPr>
        <w:pStyle w:val="ListParagraph"/>
        <w:numPr>
          <w:ilvl w:val="1"/>
          <w:numId w:val="1"/>
        </w:numPr>
      </w:pPr>
      <w:r>
        <w:t>Quarterly</w:t>
      </w:r>
      <w:r w:rsidR="00352586">
        <w:t>: &lt;750</w:t>
      </w:r>
    </w:p>
    <w:p w14:paraId="0E19FFCE" w14:textId="1E7170DC" w:rsidR="00383AA5" w:rsidRPr="00A07CD4" w:rsidRDefault="00383AA5">
      <w:pPr>
        <w:rPr>
          <w:b/>
          <w:bCs/>
        </w:rPr>
      </w:pPr>
      <w:r w:rsidRPr="00A07CD4">
        <w:rPr>
          <w:b/>
          <w:bCs/>
        </w:rPr>
        <w:t>Fax Usage</w:t>
      </w:r>
    </w:p>
    <w:p w14:paraId="01037AF2" w14:textId="63268D8D" w:rsidR="00383AA5" w:rsidRDefault="00383AA5" w:rsidP="00383AA5">
      <w:pPr>
        <w:pStyle w:val="ListParagraph"/>
        <w:numPr>
          <w:ilvl w:val="0"/>
          <w:numId w:val="2"/>
        </w:numPr>
      </w:pPr>
      <w:r>
        <w:t>Qualified</w:t>
      </w:r>
    </w:p>
    <w:p w14:paraId="59114A77" w14:textId="2FE7CB38" w:rsidR="00E94747" w:rsidRDefault="00555DB8" w:rsidP="00E94747">
      <w:pPr>
        <w:pStyle w:val="ListParagraph"/>
        <w:numPr>
          <w:ilvl w:val="1"/>
          <w:numId w:val="2"/>
        </w:numPr>
      </w:pPr>
      <w:r>
        <w:t>2</w:t>
      </w:r>
      <w:r w:rsidR="00251BDE">
        <w:t>0</w:t>
      </w:r>
      <w:r>
        <w:t>+ Fax Users</w:t>
      </w:r>
    </w:p>
    <w:p w14:paraId="11D8A3C0" w14:textId="292D1E5A" w:rsidR="00E94747" w:rsidRDefault="00E94747" w:rsidP="00E94747">
      <w:pPr>
        <w:pStyle w:val="ListParagraph"/>
        <w:numPr>
          <w:ilvl w:val="1"/>
          <w:numId w:val="2"/>
        </w:numPr>
      </w:pPr>
      <w:r>
        <w:t>Required for Specific Software Integration</w:t>
      </w:r>
    </w:p>
    <w:p w14:paraId="42F2362A" w14:textId="2E7B7873" w:rsidR="00E94747" w:rsidRDefault="00E94747" w:rsidP="00E94747">
      <w:pPr>
        <w:pStyle w:val="ListParagraph"/>
        <w:numPr>
          <w:ilvl w:val="2"/>
          <w:numId w:val="2"/>
        </w:numPr>
      </w:pPr>
      <w:r>
        <w:t>EMRs, MFPs, CRMs, ERPs, etc.</w:t>
      </w:r>
    </w:p>
    <w:p w14:paraId="79674F5D" w14:textId="348C559C" w:rsidR="00383AA5" w:rsidRDefault="00383AA5" w:rsidP="00383AA5">
      <w:pPr>
        <w:pStyle w:val="ListParagraph"/>
        <w:numPr>
          <w:ilvl w:val="0"/>
          <w:numId w:val="2"/>
        </w:numPr>
      </w:pPr>
      <w:r>
        <w:t>Disqualified</w:t>
      </w:r>
    </w:p>
    <w:p w14:paraId="38509844" w14:textId="52EDED4D" w:rsidR="00E94747" w:rsidRDefault="00352586" w:rsidP="00E94747">
      <w:pPr>
        <w:pStyle w:val="ListParagraph"/>
        <w:numPr>
          <w:ilvl w:val="1"/>
          <w:numId w:val="2"/>
        </w:numPr>
      </w:pPr>
      <w:r>
        <w:t>Personal / Individual Use</w:t>
      </w:r>
    </w:p>
    <w:p w14:paraId="0CB59518" w14:textId="022F2E93" w:rsidR="00D77BB0" w:rsidRDefault="00D77BB0" w:rsidP="00E94747">
      <w:pPr>
        <w:pStyle w:val="ListParagraph"/>
        <w:numPr>
          <w:ilvl w:val="1"/>
          <w:numId w:val="2"/>
        </w:numPr>
      </w:pPr>
      <w:r>
        <w:t>I Don’t Know</w:t>
      </w:r>
    </w:p>
    <w:p w14:paraId="1A437D60" w14:textId="5E073B62" w:rsidR="00E94747" w:rsidRDefault="00E94747" w:rsidP="00E94747">
      <w:pPr>
        <w:pStyle w:val="ListParagraph"/>
        <w:numPr>
          <w:ilvl w:val="0"/>
          <w:numId w:val="2"/>
        </w:numPr>
      </w:pPr>
      <w:r>
        <w:t>Additional Qualification Consideration Required</w:t>
      </w:r>
    </w:p>
    <w:p w14:paraId="567E0062" w14:textId="482D74CA" w:rsidR="00E94747" w:rsidRDefault="00E94747" w:rsidP="00E94747">
      <w:pPr>
        <w:pStyle w:val="ListParagraph"/>
        <w:numPr>
          <w:ilvl w:val="1"/>
          <w:numId w:val="2"/>
        </w:numPr>
      </w:pPr>
      <w:r>
        <w:t>Specific Departmental Use</w:t>
      </w:r>
    </w:p>
    <w:p w14:paraId="0455D0A1" w14:textId="77777777" w:rsidR="00A07CD4" w:rsidRDefault="00A07CD4"/>
    <w:p w14:paraId="2B9B30E9" w14:textId="2F8B0BF0" w:rsidR="00383AA5" w:rsidRPr="00A07CD4" w:rsidRDefault="00383AA5">
      <w:pPr>
        <w:rPr>
          <w:b/>
          <w:bCs/>
        </w:rPr>
      </w:pPr>
      <w:r w:rsidRPr="00A07CD4">
        <w:rPr>
          <w:b/>
          <w:bCs/>
        </w:rPr>
        <w:t>Industry / Vertical</w:t>
      </w:r>
    </w:p>
    <w:p w14:paraId="33E4A485" w14:textId="6803936B" w:rsidR="00383AA5" w:rsidRDefault="00383AA5" w:rsidP="00383AA5">
      <w:pPr>
        <w:pStyle w:val="ListParagraph"/>
        <w:numPr>
          <w:ilvl w:val="0"/>
          <w:numId w:val="3"/>
        </w:numPr>
      </w:pPr>
      <w:r>
        <w:t>Qualified</w:t>
      </w:r>
      <w:r w:rsidR="008515D2">
        <w:t xml:space="preserve"> (Examples)</w:t>
      </w:r>
    </w:p>
    <w:p w14:paraId="36B80B14" w14:textId="77777777" w:rsidR="00386B6B" w:rsidRDefault="00386B6B" w:rsidP="00A07CD4">
      <w:pPr>
        <w:pStyle w:val="ListParagraph"/>
        <w:numPr>
          <w:ilvl w:val="1"/>
          <w:numId w:val="3"/>
        </w:numPr>
      </w:pPr>
      <w:r>
        <w:t>Enterprise</w:t>
      </w:r>
    </w:p>
    <w:p w14:paraId="5222958F" w14:textId="5BA07BBE" w:rsidR="00A07CD4" w:rsidRDefault="00A07CD4" w:rsidP="00A07CD4">
      <w:pPr>
        <w:pStyle w:val="ListParagraph"/>
        <w:numPr>
          <w:ilvl w:val="1"/>
          <w:numId w:val="3"/>
        </w:numPr>
      </w:pPr>
      <w:r>
        <w:t>Large Hospital</w:t>
      </w:r>
    </w:p>
    <w:p w14:paraId="409B0A0F" w14:textId="0338F647" w:rsidR="00A07CD4" w:rsidRDefault="00A07CD4" w:rsidP="00A07CD4">
      <w:pPr>
        <w:pStyle w:val="ListParagraph"/>
        <w:numPr>
          <w:ilvl w:val="1"/>
          <w:numId w:val="3"/>
        </w:numPr>
      </w:pPr>
      <w:r>
        <w:t>Government</w:t>
      </w:r>
    </w:p>
    <w:p w14:paraId="3B4CA708" w14:textId="328BE98D" w:rsidR="00352586" w:rsidRDefault="00352586" w:rsidP="00352586">
      <w:pPr>
        <w:pStyle w:val="ListParagraph"/>
        <w:numPr>
          <w:ilvl w:val="2"/>
          <w:numId w:val="3"/>
        </w:numPr>
      </w:pPr>
      <w:r>
        <w:t>Military, County, State, etc.</w:t>
      </w:r>
    </w:p>
    <w:p w14:paraId="1A863E53" w14:textId="62A54799" w:rsidR="00352586" w:rsidRDefault="00352586" w:rsidP="00A07CD4">
      <w:pPr>
        <w:pStyle w:val="ListParagraph"/>
        <w:numPr>
          <w:ilvl w:val="1"/>
          <w:numId w:val="3"/>
        </w:numPr>
      </w:pPr>
      <w:r>
        <w:t>University</w:t>
      </w:r>
      <w:r w:rsidR="00657FBD">
        <w:t xml:space="preserve"> / Colleges</w:t>
      </w:r>
    </w:p>
    <w:p w14:paraId="3F431AEC" w14:textId="79B8A97F" w:rsidR="006B6AB1" w:rsidRDefault="006B6AB1" w:rsidP="00A07CD4">
      <w:pPr>
        <w:pStyle w:val="ListParagraph"/>
        <w:numPr>
          <w:ilvl w:val="1"/>
          <w:numId w:val="3"/>
        </w:numPr>
      </w:pPr>
      <w:r>
        <w:t>Healthcare Services</w:t>
      </w:r>
    </w:p>
    <w:p w14:paraId="3C4B6313" w14:textId="2CEC1665" w:rsidR="00657FBD" w:rsidRDefault="00657FBD" w:rsidP="00A07CD4">
      <w:pPr>
        <w:pStyle w:val="ListParagraph"/>
        <w:numPr>
          <w:ilvl w:val="1"/>
          <w:numId w:val="3"/>
        </w:numPr>
      </w:pPr>
      <w:r>
        <w:t>Legal</w:t>
      </w:r>
    </w:p>
    <w:p w14:paraId="7823F462" w14:textId="6BACBCCE" w:rsidR="00657FBD" w:rsidRDefault="00657FBD" w:rsidP="00A07CD4">
      <w:pPr>
        <w:pStyle w:val="ListParagraph"/>
        <w:numPr>
          <w:ilvl w:val="1"/>
          <w:numId w:val="3"/>
        </w:numPr>
      </w:pPr>
      <w:r>
        <w:t>Financial Services</w:t>
      </w:r>
    </w:p>
    <w:p w14:paraId="5CD412C3" w14:textId="491912D2" w:rsidR="00EC0BB2" w:rsidRDefault="00EC0BB2" w:rsidP="00A07CD4">
      <w:pPr>
        <w:pStyle w:val="ListParagraph"/>
        <w:numPr>
          <w:ilvl w:val="1"/>
          <w:numId w:val="3"/>
        </w:numPr>
      </w:pPr>
      <w:r>
        <w:t>Transportation</w:t>
      </w:r>
    </w:p>
    <w:p w14:paraId="61F3EB30" w14:textId="2FDD1564" w:rsidR="00EC0BB2" w:rsidRDefault="000716E5" w:rsidP="00A07CD4">
      <w:pPr>
        <w:pStyle w:val="ListParagraph"/>
        <w:numPr>
          <w:ilvl w:val="1"/>
          <w:numId w:val="3"/>
        </w:numPr>
      </w:pPr>
      <w:r>
        <w:t>Manufacturing</w:t>
      </w:r>
    </w:p>
    <w:p w14:paraId="65885329" w14:textId="3C73804E" w:rsidR="00383AA5" w:rsidRDefault="00383AA5" w:rsidP="00383AA5">
      <w:pPr>
        <w:pStyle w:val="ListParagraph"/>
        <w:numPr>
          <w:ilvl w:val="0"/>
          <w:numId w:val="3"/>
        </w:numPr>
      </w:pPr>
      <w:r>
        <w:t>Disqualified</w:t>
      </w:r>
      <w:r w:rsidR="004F6978">
        <w:t xml:space="preserve"> (Examples)</w:t>
      </w:r>
    </w:p>
    <w:p w14:paraId="36738C15" w14:textId="06262FD8" w:rsidR="00A07CD4" w:rsidRDefault="00E94747" w:rsidP="00A07CD4">
      <w:pPr>
        <w:pStyle w:val="ListParagraph"/>
        <w:numPr>
          <w:ilvl w:val="1"/>
          <w:numId w:val="3"/>
        </w:numPr>
      </w:pPr>
      <w:r>
        <w:lastRenderedPageBreak/>
        <w:t>Personal / Branch Office</w:t>
      </w:r>
    </w:p>
    <w:p w14:paraId="10189C3B" w14:textId="020615D0" w:rsidR="00A07CD4" w:rsidRDefault="00A07CD4" w:rsidP="00A07CD4">
      <w:pPr>
        <w:pStyle w:val="ListParagraph"/>
        <w:numPr>
          <w:ilvl w:val="2"/>
          <w:numId w:val="3"/>
        </w:numPr>
      </w:pPr>
      <w:proofErr w:type="gramStart"/>
      <w:r>
        <w:t>E.g.</w:t>
      </w:r>
      <w:proofErr w:type="gramEnd"/>
      <w:r>
        <w:t xml:space="preserve"> Joe Smith’s </w:t>
      </w:r>
    </w:p>
    <w:p w14:paraId="3E7F83B6" w14:textId="437A868E" w:rsidR="00E94747" w:rsidRDefault="00E94747" w:rsidP="00E94747">
      <w:pPr>
        <w:pStyle w:val="ListParagraph"/>
        <w:numPr>
          <w:ilvl w:val="1"/>
          <w:numId w:val="3"/>
        </w:numPr>
      </w:pPr>
      <w:r>
        <w:t>Individual</w:t>
      </w:r>
      <w:r w:rsidR="004013B9">
        <w:t xml:space="preserve"> / Sole Employer Businesses</w:t>
      </w:r>
    </w:p>
    <w:p w14:paraId="4E88C935" w14:textId="73F3E142" w:rsidR="004013B9" w:rsidRDefault="004013B9" w:rsidP="004013B9">
      <w:pPr>
        <w:pStyle w:val="ListParagraph"/>
        <w:numPr>
          <w:ilvl w:val="2"/>
          <w:numId w:val="3"/>
        </w:numPr>
      </w:pPr>
      <w:proofErr w:type="gramStart"/>
      <w:r>
        <w:t>E.g.</w:t>
      </w:r>
      <w:proofErr w:type="gramEnd"/>
      <w:r>
        <w:t xml:space="preserve"> Small retail stores, small business services (CPA, </w:t>
      </w:r>
      <w:r w:rsidR="00555DB8">
        <w:t xml:space="preserve">Data Processor, </w:t>
      </w:r>
      <w:proofErr w:type="spellStart"/>
      <w:r w:rsidR="00555DB8">
        <w:t>etc</w:t>
      </w:r>
      <w:proofErr w:type="spellEnd"/>
      <w:r w:rsidR="00555DB8">
        <w:t>)</w:t>
      </w:r>
    </w:p>
    <w:p w14:paraId="25324474" w14:textId="401442EA" w:rsidR="00E94747" w:rsidRDefault="00E94747" w:rsidP="00E94747">
      <w:pPr>
        <w:pStyle w:val="ListParagraph"/>
        <w:numPr>
          <w:ilvl w:val="1"/>
          <w:numId w:val="3"/>
        </w:numPr>
      </w:pPr>
      <w:r>
        <w:t>State Farm / All State / National Insurance Agency with Single Agent requesting system</w:t>
      </w:r>
    </w:p>
    <w:p w14:paraId="6457E43F" w14:textId="55946881" w:rsidR="00E94747" w:rsidRDefault="00E94747" w:rsidP="00E94747">
      <w:pPr>
        <w:pStyle w:val="ListParagraph"/>
        <w:numPr>
          <w:ilvl w:val="2"/>
          <w:numId w:val="3"/>
        </w:numPr>
      </w:pPr>
      <w:r>
        <w:t xml:space="preserve">These leads are generally not suitable for RightFax as they are primarily looking to join the main business account and not purchase a system for themselves. </w:t>
      </w:r>
    </w:p>
    <w:p w14:paraId="397A0A8F" w14:textId="58A480FB" w:rsidR="006F6A93" w:rsidRDefault="006F6A93" w:rsidP="00E94747">
      <w:pPr>
        <w:pStyle w:val="ListParagraph"/>
        <w:numPr>
          <w:ilvl w:val="2"/>
          <w:numId w:val="3"/>
        </w:numPr>
      </w:pPr>
      <w:r>
        <w:t xml:space="preserve">To disqualify these leads, please reference the </w:t>
      </w:r>
      <w:hyperlink r:id="rId5" w:history="1">
        <w:r w:rsidRPr="004D141C">
          <w:rPr>
            <w:rStyle w:val="Hyperlink"/>
          </w:rPr>
          <w:t xml:space="preserve">SOP – Disqualifying State Farm / </w:t>
        </w:r>
        <w:proofErr w:type="spellStart"/>
        <w:r w:rsidRPr="004D141C">
          <w:rPr>
            <w:rStyle w:val="Hyperlink"/>
          </w:rPr>
          <w:t>AllState</w:t>
        </w:r>
        <w:proofErr w:type="spellEnd"/>
        <w:r w:rsidRPr="004D141C">
          <w:rPr>
            <w:rStyle w:val="Hyperlink"/>
          </w:rPr>
          <w:t xml:space="preserve"> Leads</w:t>
        </w:r>
      </w:hyperlink>
    </w:p>
    <w:p w14:paraId="26383D6B" w14:textId="0589F83E" w:rsidR="00A07CD4" w:rsidRDefault="00A07CD4" w:rsidP="00A07CD4">
      <w:pPr>
        <w:pStyle w:val="ListParagraph"/>
        <w:numPr>
          <w:ilvl w:val="0"/>
          <w:numId w:val="3"/>
        </w:numPr>
      </w:pPr>
      <w:r>
        <w:t>Additional Qualification Required</w:t>
      </w:r>
    </w:p>
    <w:p w14:paraId="19052403" w14:textId="579444DB" w:rsidR="00A07CD4" w:rsidRDefault="00A07CD4" w:rsidP="00A07CD4">
      <w:pPr>
        <w:pStyle w:val="ListParagraph"/>
        <w:numPr>
          <w:ilvl w:val="1"/>
          <w:numId w:val="3"/>
        </w:numPr>
      </w:pPr>
      <w:r>
        <w:t>Vertical / Business Name / Website unclear</w:t>
      </w:r>
    </w:p>
    <w:p w14:paraId="3B292106" w14:textId="77777777" w:rsidR="00383AA5" w:rsidRDefault="00383AA5"/>
    <w:sectPr w:rsidR="0038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F67"/>
    <w:multiLevelType w:val="hybridMultilevel"/>
    <w:tmpl w:val="73A0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F56"/>
    <w:multiLevelType w:val="hybridMultilevel"/>
    <w:tmpl w:val="B70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0F39"/>
    <w:multiLevelType w:val="hybridMultilevel"/>
    <w:tmpl w:val="596E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A5"/>
    <w:rsid w:val="000716E5"/>
    <w:rsid w:val="000B66B4"/>
    <w:rsid w:val="00251BDE"/>
    <w:rsid w:val="00352586"/>
    <w:rsid w:val="00383AA5"/>
    <w:rsid w:val="00386B6B"/>
    <w:rsid w:val="004013B9"/>
    <w:rsid w:val="004D141C"/>
    <w:rsid w:val="004F6978"/>
    <w:rsid w:val="00555DB8"/>
    <w:rsid w:val="00560DB0"/>
    <w:rsid w:val="00657FBD"/>
    <w:rsid w:val="006A148C"/>
    <w:rsid w:val="006B6AB1"/>
    <w:rsid w:val="006F6A93"/>
    <w:rsid w:val="008515D2"/>
    <w:rsid w:val="00A07CD4"/>
    <w:rsid w:val="00D77BB0"/>
    <w:rsid w:val="00E94747"/>
    <w:rsid w:val="00E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148D"/>
  <w15:chartTrackingRefBased/>
  <w15:docId w15:val="{29D76B7D-81F5-439B-89F2-4E2964B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nystore01.blob.core.windows.net/webfiles/internal/SOP_Disqualifying_State_Farm_AllState_Lead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14</cp:revision>
  <dcterms:created xsi:type="dcterms:W3CDTF">2021-08-27T14:54:00Z</dcterms:created>
  <dcterms:modified xsi:type="dcterms:W3CDTF">2021-08-27T17:31:00Z</dcterms:modified>
</cp:coreProperties>
</file>